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DC" w:rsidRPr="00DC20DC" w:rsidRDefault="00DC20DC" w:rsidP="00DC20DC">
      <w:pPr>
        <w:spacing w:after="0"/>
        <w:jc w:val="center"/>
        <w:rPr>
          <w:b/>
          <w:kern w:val="22"/>
        </w:rPr>
      </w:pPr>
      <w:r w:rsidRPr="00DC20DC">
        <w:rPr>
          <w:b/>
          <w:kern w:val="22"/>
        </w:rPr>
        <w:t>IN THE UNITED STATES DISTRICT COURT</w:t>
      </w:r>
    </w:p>
    <w:p w:rsidR="00DC20DC" w:rsidRPr="00DC20DC" w:rsidRDefault="00DC20DC" w:rsidP="00DC20DC">
      <w:pPr>
        <w:spacing w:after="0"/>
        <w:jc w:val="center"/>
        <w:rPr>
          <w:b/>
          <w:kern w:val="22"/>
        </w:rPr>
      </w:pPr>
      <w:r w:rsidRPr="00DC20DC">
        <w:rPr>
          <w:b/>
          <w:kern w:val="22"/>
        </w:rPr>
        <w:t>FOR THE DISTRICT OF MARYLAND</w:t>
      </w:r>
    </w:p>
    <w:p w:rsidR="00DC20DC" w:rsidRPr="00DC20DC" w:rsidRDefault="00DC20DC" w:rsidP="00DC20DC">
      <w:pPr>
        <w:spacing w:after="0"/>
        <w:jc w:val="center"/>
        <w:rPr>
          <w:b/>
          <w:kern w:val="22"/>
        </w:rPr>
      </w:pPr>
    </w:p>
    <w:p w:rsidR="00DC20DC" w:rsidRPr="00DC20DC" w:rsidRDefault="00DC20DC" w:rsidP="00DC20DC">
      <w:pPr>
        <w:tabs>
          <w:tab w:val="left" w:pos="4680"/>
        </w:tabs>
        <w:rPr>
          <w:b/>
          <w:kern w:val="22"/>
        </w:rPr>
      </w:pPr>
      <w:r w:rsidRPr="00DC20DC">
        <w:rPr>
          <w:b/>
          <w:kern w:val="22"/>
        </w:rPr>
        <w:t>_____________________,</w:t>
      </w:r>
      <w:r w:rsidRPr="00DC20DC">
        <w:rPr>
          <w:b/>
          <w:kern w:val="22"/>
        </w:rPr>
        <w:tab/>
        <w:t>*</w:t>
      </w:r>
    </w:p>
    <w:p w:rsidR="00DC20DC" w:rsidRPr="00DC20DC" w:rsidRDefault="00DC20DC" w:rsidP="00DC20DC">
      <w:pPr>
        <w:tabs>
          <w:tab w:val="left" w:pos="720"/>
          <w:tab w:val="left" w:pos="4680"/>
        </w:tabs>
        <w:rPr>
          <w:b/>
          <w:kern w:val="22"/>
        </w:rPr>
      </w:pPr>
      <w:r w:rsidRPr="00DC20DC">
        <w:rPr>
          <w:b/>
          <w:kern w:val="22"/>
        </w:rPr>
        <w:tab/>
        <w:t>Plaintiff</w:t>
      </w:r>
      <w:r w:rsidRPr="00DC20DC">
        <w:rPr>
          <w:b/>
          <w:kern w:val="22"/>
        </w:rPr>
        <w:tab/>
        <w:t>*</w:t>
      </w:r>
    </w:p>
    <w:p w:rsidR="00DC20DC" w:rsidRPr="00DC20DC" w:rsidRDefault="00DC20DC" w:rsidP="00DC20DC">
      <w:pPr>
        <w:tabs>
          <w:tab w:val="left" w:pos="720"/>
          <w:tab w:val="left" w:pos="4680"/>
        </w:tabs>
        <w:rPr>
          <w:b/>
          <w:kern w:val="22"/>
        </w:rPr>
      </w:pPr>
      <w:r w:rsidRPr="00DC20DC">
        <w:rPr>
          <w:b/>
          <w:kern w:val="22"/>
        </w:rPr>
        <w:t>v.</w:t>
      </w:r>
      <w:r w:rsidRPr="00DC20DC">
        <w:rPr>
          <w:b/>
          <w:kern w:val="22"/>
        </w:rPr>
        <w:tab/>
      </w:r>
      <w:r w:rsidRPr="00DC20DC">
        <w:rPr>
          <w:b/>
          <w:kern w:val="22"/>
        </w:rPr>
        <w:tab/>
        <w:t>*</w:t>
      </w:r>
      <w:r w:rsidRPr="00DC20DC">
        <w:rPr>
          <w:b/>
          <w:kern w:val="22"/>
        </w:rPr>
        <w:tab/>
        <w:t>Civil Action No.:________________</w:t>
      </w:r>
    </w:p>
    <w:p w:rsidR="00DC20DC" w:rsidRPr="00DC20DC" w:rsidRDefault="00DC20DC" w:rsidP="00DC20DC">
      <w:pPr>
        <w:tabs>
          <w:tab w:val="left" w:pos="4680"/>
        </w:tabs>
        <w:rPr>
          <w:b/>
          <w:kern w:val="22"/>
        </w:rPr>
      </w:pPr>
      <w:r w:rsidRPr="00DC20DC">
        <w:rPr>
          <w:b/>
          <w:kern w:val="22"/>
        </w:rPr>
        <w:t>______________________,</w:t>
      </w:r>
      <w:r w:rsidRPr="00DC20DC">
        <w:rPr>
          <w:b/>
          <w:kern w:val="22"/>
        </w:rPr>
        <w:tab/>
        <w:t>*</w:t>
      </w:r>
    </w:p>
    <w:p w:rsidR="00DC20DC" w:rsidRPr="00DC20DC" w:rsidRDefault="00DC20DC" w:rsidP="00DC20DC">
      <w:pPr>
        <w:tabs>
          <w:tab w:val="left" w:pos="720"/>
          <w:tab w:val="left" w:pos="4680"/>
        </w:tabs>
        <w:rPr>
          <w:b/>
          <w:kern w:val="22"/>
        </w:rPr>
      </w:pPr>
      <w:r w:rsidRPr="00DC20DC">
        <w:rPr>
          <w:b/>
          <w:kern w:val="22"/>
        </w:rPr>
        <w:tab/>
        <w:t>Defendant</w:t>
      </w:r>
      <w:r w:rsidRPr="00DC20DC">
        <w:rPr>
          <w:b/>
          <w:kern w:val="22"/>
        </w:rPr>
        <w:tab/>
        <w:t>*</w:t>
      </w:r>
      <w:bookmarkStart w:id="0" w:name="_GoBack"/>
      <w:bookmarkEnd w:id="0"/>
    </w:p>
    <w:p w:rsidR="00DC20DC" w:rsidRPr="00DC20DC" w:rsidRDefault="00DC20DC" w:rsidP="00DC20DC">
      <w:pPr>
        <w:jc w:val="center"/>
        <w:rPr>
          <w:b/>
          <w:kern w:val="22"/>
        </w:rPr>
      </w:pPr>
      <w:r w:rsidRPr="00DC20DC">
        <w:rPr>
          <w:b/>
          <w:kern w:val="22"/>
        </w:rPr>
        <w:t>*   *   *   *   *   *   *   *   *   *   *</w:t>
      </w:r>
    </w:p>
    <w:p w:rsidR="00DC20DC" w:rsidRPr="00AD4A41" w:rsidRDefault="00DC20DC" w:rsidP="00DC20DC">
      <w:pPr>
        <w:spacing w:after="0" w:line="480" w:lineRule="auto"/>
        <w:ind w:firstLine="720"/>
        <w:rPr>
          <w:kern w:val="22"/>
        </w:rPr>
      </w:pPr>
      <w:r w:rsidRPr="00AD4A41">
        <w:rPr>
          <w:kern w:val="22"/>
        </w:rPr>
        <w:t>Whereas, the parties have filed a Joint Motion seeking a Protective Order Sealing Portions of the Court Record (the “Joint Motion”);</w:t>
      </w:r>
    </w:p>
    <w:p w:rsidR="00DC20DC" w:rsidRPr="00AD4A41" w:rsidRDefault="00DC20DC" w:rsidP="00DC20DC">
      <w:pPr>
        <w:spacing w:after="0" w:line="480" w:lineRule="auto"/>
        <w:ind w:firstLine="720"/>
        <w:rPr>
          <w:kern w:val="22"/>
        </w:rPr>
      </w:pPr>
      <w:r w:rsidRPr="00AD4A41">
        <w:rPr>
          <w:kern w:val="22"/>
        </w:rPr>
        <w:t>Whereas, in the Joint Motion, the parties have “proposed reasons supported by specific factual representations to justify the requested sealing,” in accordance with L.R. 105.11;</w:t>
      </w:r>
    </w:p>
    <w:p w:rsidR="00DC20DC" w:rsidRPr="00AD4A41" w:rsidRDefault="00DC20DC" w:rsidP="00DC20DC">
      <w:pPr>
        <w:spacing w:after="0" w:line="480" w:lineRule="auto"/>
        <w:ind w:firstLine="720"/>
        <w:rPr>
          <w:kern w:val="22"/>
        </w:rPr>
      </w:pPr>
      <w:r w:rsidRPr="00AD4A41">
        <w:rPr>
          <w:kern w:val="22"/>
        </w:rPr>
        <w:t>Whereas, the parties have identified the following portion of the record as that portion which is subject to the Joint Motion [describe with particularity the portion to be sealed] (the “Sealed Record”);</w:t>
      </w:r>
    </w:p>
    <w:p w:rsidR="00DC20DC" w:rsidRPr="00AD4A41" w:rsidRDefault="00DC20DC" w:rsidP="00DC20DC">
      <w:pPr>
        <w:spacing w:after="0" w:line="480" w:lineRule="auto"/>
        <w:ind w:firstLine="720"/>
        <w:rPr>
          <w:kern w:val="22"/>
        </w:rPr>
      </w:pPr>
      <w:r w:rsidRPr="00AD4A41">
        <w:rPr>
          <w:kern w:val="22"/>
        </w:rPr>
        <w:t>Whereas, the Court has considered the Joint Motion and any opposition thereto;</w:t>
      </w:r>
    </w:p>
    <w:p w:rsidR="00DC20DC" w:rsidRPr="00AD4A41" w:rsidRDefault="00DC20DC" w:rsidP="00DC20DC">
      <w:pPr>
        <w:spacing w:after="0" w:line="480" w:lineRule="auto"/>
        <w:ind w:firstLine="720"/>
        <w:rPr>
          <w:kern w:val="22"/>
        </w:rPr>
      </w:pPr>
      <w:r w:rsidRPr="00AD4A41">
        <w:rPr>
          <w:kern w:val="22"/>
        </w:rPr>
        <w:t>Whereas, the Court has not ruled on the Joint Motion for at least fourteen (14) days after it was entered on the public Court docket to permit the filing of objections by interested parties;</w:t>
      </w:r>
    </w:p>
    <w:p w:rsidR="00DC20DC" w:rsidRPr="00AD4A41" w:rsidRDefault="00DC20DC" w:rsidP="00DC20DC">
      <w:pPr>
        <w:spacing w:after="0" w:line="480" w:lineRule="auto"/>
        <w:ind w:firstLine="720"/>
        <w:rPr>
          <w:kern w:val="22"/>
        </w:rPr>
      </w:pPr>
      <w:r w:rsidRPr="00AD4A41">
        <w:rPr>
          <w:kern w:val="22"/>
        </w:rPr>
        <w:t>Whereas, the Court has considered any objections by interested parties, pursuant to L.R. 105.11;</w:t>
      </w:r>
    </w:p>
    <w:p w:rsidR="00DC20DC" w:rsidRPr="00AD4A41" w:rsidRDefault="00DC20DC" w:rsidP="00DC20DC">
      <w:pPr>
        <w:spacing w:after="0" w:line="480" w:lineRule="auto"/>
        <w:ind w:firstLine="720"/>
        <w:rPr>
          <w:kern w:val="22"/>
        </w:rPr>
      </w:pPr>
      <w:r w:rsidRPr="00AD4A41">
        <w:rPr>
          <w:kern w:val="22"/>
        </w:rPr>
        <w:t>Whereas, the parties have stated in the Joint Motion why alternatives to sealing would not provide sufficient protection;</w:t>
      </w:r>
    </w:p>
    <w:p w:rsidR="00DC20DC" w:rsidRPr="00AD4A41" w:rsidRDefault="00DC20DC" w:rsidP="00DC20DC">
      <w:pPr>
        <w:spacing w:after="0" w:line="480" w:lineRule="auto"/>
        <w:ind w:firstLine="720"/>
        <w:rPr>
          <w:kern w:val="22"/>
        </w:rPr>
      </w:pPr>
      <w:r w:rsidRPr="00AD4A41">
        <w:rPr>
          <w:kern w:val="22"/>
        </w:rPr>
        <w:t>Whereas, the Court finds and holds that alternatives to sealing would not provide sufficient protection;</w:t>
      </w:r>
    </w:p>
    <w:p w:rsidR="00DC20DC" w:rsidRPr="00AD4A41" w:rsidRDefault="00DC20DC" w:rsidP="00DC20DC">
      <w:pPr>
        <w:spacing w:after="0" w:line="480" w:lineRule="auto"/>
        <w:ind w:firstLine="720"/>
        <w:rPr>
          <w:kern w:val="22"/>
        </w:rPr>
      </w:pPr>
      <w:r w:rsidRPr="00AD4A41">
        <w:rPr>
          <w:kern w:val="22"/>
        </w:rPr>
        <w:lastRenderedPageBreak/>
        <w:t>Whereas, the Court finds and holds that sealing of a portion and/or portions of the record, specified herein, is appropriate;</w:t>
      </w:r>
    </w:p>
    <w:p w:rsidR="00DC20DC" w:rsidRPr="00AD4A41" w:rsidRDefault="00DC20DC" w:rsidP="00DC20DC">
      <w:pPr>
        <w:spacing w:after="0" w:line="480" w:lineRule="auto"/>
        <w:ind w:firstLine="720"/>
        <w:rPr>
          <w:kern w:val="22"/>
        </w:rPr>
      </w:pPr>
      <w:r w:rsidRPr="00AD4A41">
        <w:rPr>
          <w:kern w:val="22"/>
        </w:rPr>
        <w:t>Accordingly, it is this ___ day of _____________________ ____, by the United States District Court for the District of Maryland, ORDERED:</w:t>
      </w:r>
    </w:p>
    <w:p w:rsidR="00DC20DC" w:rsidRPr="00AD4A41" w:rsidRDefault="00DC20DC" w:rsidP="00DC20DC">
      <w:pPr>
        <w:spacing w:after="0" w:line="480" w:lineRule="auto"/>
        <w:ind w:firstLine="720"/>
        <w:rPr>
          <w:kern w:val="22"/>
        </w:rPr>
      </w:pPr>
      <w:r w:rsidRPr="00AD4A41">
        <w:rPr>
          <w:kern w:val="22"/>
        </w:rPr>
        <w:t>1.</w:t>
      </w:r>
      <w:r w:rsidRPr="00AD4A41">
        <w:rPr>
          <w:kern w:val="22"/>
        </w:rPr>
        <w:tab/>
        <w:t>That the Joint Motion for Protective Order Sealing Portions of the Record be, and the same hereby is, GRANTED, as specifically set forth herein;</w:t>
      </w:r>
    </w:p>
    <w:p w:rsidR="00DC20DC" w:rsidRPr="00AD4A41" w:rsidRDefault="00DC20DC" w:rsidP="00DC20DC">
      <w:pPr>
        <w:spacing w:after="0" w:line="480" w:lineRule="auto"/>
        <w:ind w:firstLine="720"/>
        <w:rPr>
          <w:kern w:val="22"/>
        </w:rPr>
      </w:pPr>
      <w:r w:rsidRPr="00AD4A41">
        <w:rPr>
          <w:kern w:val="22"/>
        </w:rPr>
        <w:t>2.</w:t>
      </w:r>
      <w:r w:rsidRPr="00AD4A41">
        <w:rPr>
          <w:kern w:val="22"/>
        </w:rPr>
        <w:tab/>
        <w:t>That the Sealed Record (as defined above) be, and hereby is, PLACED UNDER SEAL by the Clerk of the Court and that the Sealed Record shall be placed in an envelope or other container which is marked SEALED, SUBJECT TO ORDER OF COURT DATED _____________.</w:t>
      </w:r>
    </w:p>
    <w:p w:rsidR="00DC20DC" w:rsidRPr="00AD4A41" w:rsidRDefault="00DC20DC" w:rsidP="00DC20DC">
      <w:pPr>
        <w:spacing w:after="0" w:line="480" w:lineRule="auto"/>
        <w:ind w:firstLine="720"/>
        <w:rPr>
          <w:kern w:val="22"/>
        </w:rPr>
      </w:pPr>
      <w:r w:rsidRPr="00AD4A41">
        <w:rPr>
          <w:kern w:val="22"/>
        </w:rPr>
        <w:t>3.</w:t>
      </w:r>
      <w:r w:rsidRPr="00AD4A41">
        <w:rPr>
          <w:kern w:val="22"/>
        </w:rPr>
        <w:tab/>
        <w:t>A copy of this Order shall be mailed to all counsel of record and to any other person entitled to notice hereof and shall be docketed in the court file.</w:t>
      </w:r>
    </w:p>
    <w:p w:rsidR="00DC20DC" w:rsidRPr="00AD4A41" w:rsidRDefault="00DC20DC" w:rsidP="00DC20DC">
      <w:pPr>
        <w:ind w:firstLine="720"/>
        <w:rPr>
          <w:kern w:val="22"/>
        </w:rPr>
      </w:pPr>
    </w:p>
    <w:p w:rsidR="00DC20DC" w:rsidRPr="00AD4A41" w:rsidRDefault="00DC20DC" w:rsidP="00DC20DC">
      <w:pPr>
        <w:rPr>
          <w:kern w:val="22"/>
        </w:rPr>
      </w:pPr>
    </w:p>
    <w:p w:rsidR="00DC20DC" w:rsidRPr="00AD4A41" w:rsidRDefault="00DC20DC" w:rsidP="00DC20DC">
      <w:pPr>
        <w:rPr>
          <w:kern w:val="22"/>
        </w:rPr>
      </w:pPr>
    </w:p>
    <w:p w:rsidR="00DC20DC" w:rsidRPr="00AD4A41" w:rsidRDefault="00DC20DC" w:rsidP="00DC20DC">
      <w:pPr>
        <w:spacing w:after="0"/>
        <w:rPr>
          <w:kern w:val="22"/>
        </w:rPr>
      </w:pPr>
      <w:r w:rsidRPr="00AD4A41">
        <w:rPr>
          <w:kern w:val="22"/>
        </w:rPr>
        <w:tab/>
      </w:r>
      <w:r w:rsidRPr="00AD4A41">
        <w:rPr>
          <w:kern w:val="22"/>
        </w:rPr>
        <w:tab/>
      </w:r>
      <w:r w:rsidRPr="00AD4A41">
        <w:rPr>
          <w:kern w:val="22"/>
        </w:rPr>
        <w:tab/>
      </w:r>
      <w:r w:rsidRPr="00AD4A41">
        <w:rPr>
          <w:kern w:val="22"/>
        </w:rPr>
        <w:tab/>
        <w:t>_______________________________________________</w:t>
      </w:r>
    </w:p>
    <w:p w:rsidR="00DC20DC" w:rsidRPr="00AD4A41" w:rsidRDefault="00DC20DC" w:rsidP="00DC20DC">
      <w:pPr>
        <w:rPr>
          <w:kern w:val="22"/>
        </w:rPr>
      </w:pPr>
      <w:r w:rsidRPr="00AD4A41">
        <w:rPr>
          <w:kern w:val="22"/>
        </w:rPr>
        <w:tab/>
      </w:r>
      <w:r w:rsidRPr="00AD4A41">
        <w:rPr>
          <w:kern w:val="22"/>
        </w:rPr>
        <w:tab/>
      </w:r>
      <w:r w:rsidRPr="00AD4A41">
        <w:rPr>
          <w:kern w:val="22"/>
        </w:rPr>
        <w:tab/>
      </w:r>
      <w:r w:rsidRPr="00AD4A41">
        <w:rPr>
          <w:kern w:val="22"/>
        </w:rPr>
        <w:tab/>
        <w:t>UNITED STATES [DISTRICT] [MAGISTRATE] JUDGE</w:t>
      </w:r>
    </w:p>
    <w:p w:rsidR="00C36BE8" w:rsidRDefault="00C36BE8"/>
    <w:sectPr w:rsidR="00C3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DC"/>
    <w:rsid w:val="00C36BE8"/>
    <w:rsid w:val="00DC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DC"/>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DC"/>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District Court - Maryland</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2016-11-16T15:58:00Z</dcterms:created>
  <dcterms:modified xsi:type="dcterms:W3CDTF">2016-11-16T15:58:00Z</dcterms:modified>
</cp:coreProperties>
</file>